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23A0" w:rsidRPr="004D4DC5" w:rsidRDefault="002223A0" w:rsidP="002223A0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2223A0" w:rsidRPr="004D4DC5" w:rsidRDefault="002223A0" w:rsidP="002223A0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2223A0" w:rsidRPr="004D4DC5" w:rsidRDefault="002223A0" w:rsidP="002223A0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2223A0" w:rsidRPr="004D4DC5" w:rsidRDefault="002223A0" w:rsidP="005356E6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sz w:val="20"/>
                <w:szCs w:val="20"/>
              </w:rPr>
            </w:pPr>
            <w:r w:rsidRPr="00AD1836">
              <w:rPr>
                <w:sz w:val="20"/>
                <w:szCs w:val="20"/>
              </w:rPr>
              <w:t xml:space="preserve">Identyfikacja </w:t>
            </w:r>
            <w:r>
              <w:rPr>
                <w:sz w:val="20"/>
                <w:szCs w:val="20"/>
              </w:rPr>
              <w:t>zagrożeń</w:t>
            </w:r>
            <w:r w:rsidRPr="00AD1836">
              <w:rPr>
                <w:sz w:val="20"/>
                <w:szCs w:val="20"/>
              </w:rPr>
              <w:t xml:space="preserve"> na stanowiskach pracy</w:t>
            </w:r>
          </w:p>
        </w:tc>
      </w:tr>
      <w:tr w:rsidR="002223A0" w:rsidRPr="004D4DC5" w:rsidTr="005356E6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BHP/O/1/</w:t>
            </w: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>
              <w:rPr>
                <w:rFonts w:eastAsia="Calibri"/>
                <w:sz w:val="20"/>
                <w:szCs w:val="20"/>
                <w:lang w:eastAsia="en-US"/>
              </w:rPr>
              <w:t>ST/13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sz w:val="20"/>
                <w:szCs w:val="20"/>
                <w:lang w:val="en-US"/>
              </w:rPr>
            </w:pPr>
            <w:r w:rsidRPr="00641EC3">
              <w:rPr>
                <w:sz w:val="20"/>
                <w:szCs w:val="20"/>
                <w:lang w:val="en-US"/>
              </w:rPr>
              <w:t>Identification of hazard</w:t>
            </w:r>
            <w:r>
              <w:rPr>
                <w:sz w:val="20"/>
                <w:szCs w:val="20"/>
                <w:lang w:val="en-US"/>
              </w:rPr>
              <w:t>s</w:t>
            </w:r>
            <w:r w:rsidRPr="00641EC3">
              <w:rPr>
                <w:sz w:val="20"/>
                <w:szCs w:val="20"/>
                <w:lang w:val="en-US"/>
              </w:rPr>
              <w:t xml:space="preserve"> at workplaces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A93D21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A93D21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2223A0" w:rsidRPr="004D4DC5" w:rsidTr="005356E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23A0" w:rsidRPr="00BC048A" w:rsidRDefault="002223A0" w:rsidP="005356E6">
            <w:pPr>
              <w:jc w:val="center"/>
              <w:rPr>
                <w:sz w:val="20"/>
                <w:szCs w:val="20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23A0" w:rsidRPr="00BC048A" w:rsidRDefault="002223A0" w:rsidP="005356E6">
            <w:pPr>
              <w:jc w:val="center"/>
              <w:rPr>
                <w:sz w:val="20"/>
                <w:szCs w:val="20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BC048A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BC048A" w:rsidRDefault="002223A0" w:rsidP="005356E6">
            <w:pPr>
              <w:jc w:val="center"/>
              <w:rPr>
                <w:sz w:val="20"/>
                <w:szCs w:val="20"/>
              </w:rPr>
            </w:pPr>
            <w:r w:rsidRPr="00BC048A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BC048A">
              <w:rPr>
                <w:sz w:val="20"/>
                <w:szCs w:val="20"/>
              </w:rPr>
              <w:t>stacjonarne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>/Z</w:t>
            </w:r>
          </w:p>
        </w:tc>
      </w:tr>
      <w:tr w:rsidR="002223A0" w:rsidRPr="004D4DC5" w:rsidTr="005356E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</w:t>
            </w:r>
            <w:r w:rsidRPr="00504FF4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>
              <w:rPr>
                <w:rFonts w:eastAsia="Calibri"/>
                <w:sz w:val="20"/>
                <w:szCs w:val="20"/>
              </w:rPr>
              <w:t>0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2223A0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2223A0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1,0 ECTS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053687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223A0" w:rsidRPr="004D4DC5" w:rsidTr="005356E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 xml:space="preserve">Dr </w:t>
            </w:r>
            <w:proofErr w:type="spellStart"/>
            <w:r>
              <w:rPr>
                <w:sz w:val="20"/>
                <w:szCs w:val="18"/>
                <w:lang w:val="en-GB"/>
              </w:rPr>
              <w:t>inż</w:t>
            </w:r>
            <w:proofErr w:type="spellEnd"/>
            <w:r>
              <w:rPr>
                <w:sz w:val="20"/>
                <w:szCs w:val="18"/>
                <w:lang w:val="en-GB"/>
              </w:rPr>
              <w:t>. Artur Molik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 w:rsidRPr="008C53AF"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2223A0" w:rsidRPr="004D4DC5" w:rsidTr="0053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5" w:history="1">
              <w:r w:rsidRPr="00BD0F24">
                <w:rPr>
                  <w:rStyle w:val="Hipercze"/>
                  <w:sz w:val="20"/>
                  <w:szCs w:val="20"/>
                  <w:lang w:val="en-GB"/>
                </w:rPr>
                <w:t>artur.molik@urad.edu.pl</w:t>
              </w:r>
            </w:hyperlink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  tel. +48361 75 13</w:t>
            </w:r>
          </w:p>
        </w:tc>
      </w:tr>
    </w:tbl>
    <w:p w:rsidR="002223A0" w:rsidRDefault="002223A0" w:rsidP="002223A0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2223A0" w:rsidRDefault="002223A0" w:rsidP="002223A0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2223A0" w:rsidRPr="004D4DC5" w:rsidRDefault="002223A0" w:rsidP="002223A0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2223A0" w:rsidRPr="004D4DC5" w:rsidTr="005356E6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2223A0" w:rsidRPr="00892E13" w:rsidRDefault="002223A0" w:rsidP="005356E6">
            <w:pPr>
              <w:pStyle w:val="Akapitzlist"/>
              <w:spacing w:after="200"/>
              <w:ind w:left="14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kształcenia jest opanowanie przez studentów wiedzy dotyczącej podstawowych zagadnień związanych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z identyfikacją </w:t>
            </w: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czynników wywołujących zagrożenia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w środowisku pracy </w:t>
            </w: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ze szczególnym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uwzględnieniem czynników chemicznych i fizycznych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 Ponadto n</w:t>
            </w: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abycie podstawowej wiedzy, umiejętności i kompetencji w zakresie pomiarów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wybranych </w:t>
            </w: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czynników fizycznych i chemicznych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</w:tr>
      <w:tr w:rsidR="002223A0" w:rsidRPr="004D4DC5" w:rsidTr="005356E6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2223A0" w:rsidRPr="000F3792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0F3792">
              <w:rPr>
                <w:rFonts w:eastAsia="Calibri"/>
                <w:sz w:val="20"/>
                <w:szCs w:val="20"/>
                <w:lang w:eastAsia="en-US"/>
              </w:rPr>
              <w:t>Wykład:</w:t>
            </w:r>
          </w:p>
          <w:p w:rsidR="002223A0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Podstawy prawne </w:t>
            </w:r>
            <w:r w:rsidRPr="00892E13">
              <w:rPr>
                <w:rFonts w:eastAsia="Calibri"/>
                <w:sz w:val="20"/>
                <w:szCs w:val="20"/>
                <w:lang w:eastAsia="en-US"/>
              </w:rPr>
              <w:t>badań i pomiarów czynnik</w:t>
            </w:r>
            <w:r>
              <w:rPr>
                <w:rFonts w:eastAsia="Calibri"/>
                <w:sz w:val="20"/>
                <w:szCs w:val="20"/>
                <w:lang w:eastAsia="en-US"/>
              </w:rPr>
              <w:t>ów</w:t>
            </w:r>
            <w:r w:rsidRPr="00892E13">
              <w:rPr>
                <w:rFonts w:eastAsia="Calibri"/>
                <w:sz w:val="20"/>
                <w:szCs w:val="20"/>
                <w:lang w:eastAsia="en-US"/>
              </w:rPr>
              <w:t xml:space="preserve"> szkodliw</w:t>
            </w:r>
            <w:r>
              <w:rPr>
                <w:rFonts w:eastAsia="Calibri"/>
                <w:sz w:val="20"/>
                <w:szCs w:val="20"/>
                <w:lang w:eastAsia="en-US"/>
              </w:rPr>
              <w:t>ych</w:t>
            </w:r>
            <w:r w:rsidRPr="00892E13">
              <w:rPr>
                <w:rFonts w:eastAsia="Calibri"/>
                <w:sz w:val="20"/>
                <w:szCs w:val="20"/>
                <w:lang w:eastAsia="en-US"/>
              </w:rPr>
              <w:t xml:space="preserve"> dla zdrowia w środowisku pracy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1E5093">
              <w:rPr>
                <w:rFonts w:eastAsia="Calibri"/>
                <w:sz w:val="20"/>
                <w:szCs w:val="20"/>
                <w:lang w:eastAsia="en-US"/>
              </w:rPr>
              <w:t xml:space="preserve">Pojęcia podstawowe. Czynniki fizyczne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i chemiczne </w:t>
            </w:r>
            <w:r w:rsidRPr="001E5093">
              <w:rPr>
                <w:rFonts w:eastAsia="Calibri"/>
                <w:sz w:val="20"/>
                <w:szCs w:val="20"/>
                <w:lang w:eastAsia="en-US"/>
              </w:rPr>
              <w:t>w miejscu pracy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: temperatura, wilgotność, ruch powietrza, mikroklimat, oświetlenie, pyły, hałas, tlenki azotu i siarki. Normy z nimi związane. </w:t>
            </w:r>
            <w:r w:rsidRPr="001E5093">
              <w:rPr>
                <w:rFonts w:eastAsia="Calibri"/>
                <w:sz w:val="20"/>
                <w:szCs w:val="20"/>
                <w:lang w:eastAsia="en-US"/>
              </w:rPr>
              <w:t xml:space="preserve">Metody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ich </w:t>
            </w:r>
            <w:r w:rsidRPr="001E5093">
              <w:rPr>
                <w:rFonts w:eastAsia="Calibri"/>
                <w:sz w:val="20"/>
                <w:szCs w:val="20"/>
                <w:lang w:eastAsia="en-US"/>
              </w:rPr>
              <w:t>oznaczania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1E509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B4177">
              <w:rPr>
                <w:rFonts w:eastAsia="Calibri"/>
                <w:sz w:val="20"/>
                <w:szCs w:val="20"/>
                <w:lang w:eastAsia="en-US"/>
              </w:rPr>
              <w:t>Aparatura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B4177">
              <w:rPr>
                <w:rFonts w:eastAsia="Calibri"/>
                <w:sz w:val="20"/>
                <w:szCs w:val="20"/>
                <w:lang w:eastAsia="en-US"/>
              </w:rPr>
              <w:t>pomiarowa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5B4177">
              <w:rPr>
                <w:rFonts w:eastAsia="Calibri"/>
                <w:sz w:val="20"/>
                <w:szCs w:val="20"/>
                <w:lang w:eastAsia="en-US"/>
              </w:rPr>
              <w:t>Procedura pomiaru. Interpretacja uzyskanych wyników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210D2C">
              <w:rPr>
                <w:rFonts w:eastAsia="Calibri"/>
                <w:sz w:val="20"/>
                <w:szCs w:val="20"/>
                <w:lang w:eastAsia="en-US"/>
              </w:rPr>
              <w:t>Błędy pomiarowe.</w:t>
            </w:r>
          </w:p>
          <w:p w:rsidR="002223A0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</w:p>
          <w:p w:rsidR="002223A0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Pracownia umiejętności</w:t>
            </w:r>
            <w:r w:rsidRPr="00F72C11"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:rsidR="002223A0" w:rsidRPr="00210D2C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F72C11">
              <w:rPr>
                <w:rFonts w:eastAsia="Calibri"/>
                <w:sz w:val="20"/>
                <w:szCs w:val="20"/>
                <w:lang w:eastAsia="en-US"/>
              </w:rPr>
              <w:t>Zasady BHP.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F72C11">
              <w:rPr>
                <w:rFonts w:eastAsia="Calibri"/>
                <w:sz w:val="20"/>
                <w:szCs w:val="20"/>
                <w:lang w:eastAsia="en-US"/>
              </w:rPr>
              <w:t>Praca w laboratorium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210D2C">
              <w:rPr>
                <w:rFonts w:eastAsia="Calibri"/>
                <w:sz w:val="20"/>
                <w:szCs w:val="20"/>
                <w:lang w:eastAsia="en-US"/>
              </w:rPr>
              <w:t>Pomiary wybranych czynników fizycznych i chemicznych:</w:t>
            </w:r>
          </w:p>
          <w:p w:rsidR="002223A0" w:rsidRPr="00210D2C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1. hałasu,</w:t>
            </w:r>
          </w:p>
          <w:p w:rsidR="002223A0" w:rsidRPr="00210D2C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2. oświetlenia,</w:t>
            </w:r>
          </w:p>
          <w:p w:rsidR="002223A0" w:rsidRPr="00210D2C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 xml:space="preserve">3. </w:t>
            </w:r>
            <w:proofErr w:type="spellStart"/>
            <w:r w:rsidRPr="00210D2C">
              <w:rPr>
                <w:rFonts w:eastAsia="Calibri"/>
                <w:sz w:val="20"/>
                <w:szCs w:val="20"/>
                <w:lang w:eastAsia="en-US"/>
              </w:rPr>
              <w:t>pH</w:t>
            </w:r>
            <w:proofErr w:type="spellEnd"/>
            <w:r w:rsidRPr="00210D2C">
              <w:rPr>
                <w:rFonts w:eastAsia="Calibri"/>
                <w:sz w:val="20"/>
                <w:szCs w:val="20"/>
                <w:lang w:eastAsia="en-US"/>
              </w:rPr>
              <w:t>,</w:t>
            </w:r>
          </w:p>
          <w:p w:rsidR="002223A0" w:rsidRPr="00210D2C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4. temperatury,</w:t>
            </w:r>
          </w:p>
          <w:p w:rsidR="002223A0" w:rsidRPr="00210D2C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5. prędkości przepływu powietrza,</w:t>
            </w:r>
          </w:p>
          <w:p w:rsidR="002223A0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10D2C">
              <w:rPr>
                <w:rFonts w:eastAsia="Calibri"/>
                <w:sz w:val="20"/>
                <w:szCs w:val="20"/>
                <w:lang w:eastAsia="en-US"/>
              </w:rPr>
              <w:t>6. wilgotności</w:t>
            </w:r>
            <w:r>
              <w:rPr>
                <w:rFonts w:eastAsia="Calibri"/>
                <w:sz w:val="20"/>
                <w:szCs w:val="20"/>
                <w:lang w:eastAsia="en-US"/>
              </w:rPr>
              <w:t>,</w:t>
            </w:r>
          </w:p>
          <w:p w:rsidR="002223A0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7. mikroklimatu,</w:t>
            </w:r>
          </w:p>
          <w:p w:rsidR="002223A0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8. tlenków azotu.</w:t>
            </w:r>
          </w:p>
          <w:p w:rsidR="002223A0" w:rsidRPr="004D4DC5" w:rsidRDefault="002223A0" w:rsidP="005356E6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223A0" w:rsidRPr="004D4DC5" w:rsidTr="005356E6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2223A0" w:rsidRDefault="002223A0" w:rsidP="005356E6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D35E29">
              <w:rPr>
                <w:bCs/>
                <w:sz w:val="20"/>
                <w:szCs w:val="20"/>
                <w:lang w:eastAsia="en-US"/>
              </w:rPr>
              <w:t>Wykład konwersatoryjny</w:t>
            </w:r>
            <w:r>
              <w:rPr>
                <w:bCs/>
                <w:sz w:val="20"/>
                <w:szCs w:val="20"/>
                <w:lang w:eastAsia="en-US"/>
              </w:rPr>
              <w:t xml:space="preserve"> z wykorzystaniem technik audiowizualnych</w:t>
            </w:r>
            <w:r w:rsidRPr="00D35E29">
              <w:rPr>
                <w:bCs/>
                <w:sz w:val="20"/>
                <w:szCs w:val="20"/>
                <w:lang w:eastAsia="en-US"/>
              </w:rPr>
              <w:t>, dyskusja</w:t>
            </w:r>
            <w:r>
              <w:rPr>
                <w:bCs/>
                <w:sz w:val="20"/>
                <w:szCs w:val="20"/>
                <w:lang w:eastAsia="en-US"/>
              </w:rPr>
              <w:t>.</w:t>
            </w:r>
          </w:p>
          <w:p w:rsidR="002223A0" w:rsidRDefault="002223A0" w:rsidP="005356E6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555B42">
              <w:rPr>
                <w:bCs/>
                <w:sz w:val="20"/>
                <w:szCs w:val="20"/>
                <w:lang w:eastAsia="en-US"/>
              </w:rPr>
              <w:t xml:space="preserve">Pracownia umiejętności - zajęcia prowadzone w </w:t>
            </w:r>
            <w:r>
              <w:rPr>
                <w:bCs/>
                <w:sz w:val="20"/>
                <w:szCs w:val="20"/>
                <w:lang w:eastAsia="en-US"/>
              </w:rPr>
              <w:t>zespołach, praktyczne wykonanie przewidzianych programem ćwiczeń</w:t>
            </w:r>
            <w:r w:rsidRPr="00555B42">
              <w:rPr>
                <w:bCs/>
                <w:sz w:val="20"/>
                <w:szCs w:val="20"/>
                <w:lang w:eastAsia="en-US"/>
              </w:rPr>
              <w:t>.</w:t>
            </w:r>
          </w:p>
          <w:p w:rsidR="002223A0" w:rsidRPr="00D35E29" w:rsidRDefault="002223A0" w:rsidP="005356E6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223A0" w:rsidRPr="004D4DC5" w:rsidTr="005356E6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="002223A0" w:rsidRPr="00BC7C55" w:rsidRDefault="002223A0" w:rsidP="005356E6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 xml:space="preserve">Warunkiem zaliczenia </w:t>
            </w:r>
            <w:r>
              <w:rPr>
                <w:sz w:val="20"/>
                <w:szCs w:val="20"/>
              </w:rPr>
              <w:t>przedmiotu</w:t>
            </w:r>
            <w:r w:rsidRPr="00BC7C55">
              <w:rPr>
                <w:sz w:val="20"/>
                <w:szCs w:val="20"/>
              </w:rPr>
              <w:t xml:space="preserve"> jest osiągnięcie wszystkich wymaganych efektów uczenia się określonych dla </w:t>
            </w:r>
            <w:r>
              <w:rPr>
                <w:sz w:val="20"/>
                <w:szCs w:val="20"/>
              </w:rPr>
              <w:t>niego</w:t>
            </w:r>
            <w:r w:rsidRPr="00BC7C55">
              <w:rPr>
                <w:sz w:val="20"/>
                <w:szCs w:val="20"/>
              </w:rPr>
              <w:t>. Uzyskanie pozytywn</w:t>
            </w:r>
            <w:r>
              <w:rPr>
                <w:sz w:val="20"/>
                <w:szCs w:val="20"/>
              </w:rPr>
              <w:t>ej</w:t>
            </w:r>
            <w:r w:rsidRPr="00BC7C55">
              <w:rPr>
                <w:sz w:val="20"/>
                <w:szCs w:val="20"/>
              </w:rPr>
              <w:t xml:space="preserve"> ocen</w:t>
            </w:r>
            <w:r>
              <w:rPr>
                <w:sz w:val="20"/>
                <w:szCs w:val="20"/>
              </w:rPr>
              <w:t>y</w:t>
            </w:r>
            <w:r w:rsidRPr="00BC7C55">
              <w:rPr>
                <w:sz w:val="20"/>
                <w:szCs w:val="20"/>
              </w:rPr>
              <w:t xml:space="preserve"> z</w:t>
            </w:r>
            <w:r>
              <w:rPr>
                <w:sz w:val="20"/>
                <w:szCs w:val="20"/>
              </w:rPr>
              <w:t xml:space="preserve"> wykładu i pracowni umiejętności</w:t>
            </w:r>
            <w:r w:rsidRPr="00BC7C55">
              <w:rPr>
                <w:sz w:val="20"/>
                <w:szCs w:val="20"/>
              </w:rPr>
              <w:t xml:space="preserve">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2223A0" w:rsidRDefault="002223A0" w:rsidP="005356E6">
            <w:pPr>
              <w:jc w:val="both"/>
              <w:rPr>
                <w:sz w:val="20"/>
                <w:szCs w:val="20"/>
              </w:rPr>
            </w:pPr>
          </w:p>
          <w:p w:rsidR="002223A0" w:rsidRPr="00BC7C55" w:rsidRDefault="002223A0" w:rsidP="005356E6">
            <w:pPr>
              <w:jc w:val="both"/>
              <w:rPr>
                <w:sz w:val="20"/>
                <w:szCs w:val="20"/>
              </w:rPr>
            </w:pPr>
            <w:r w:rsidRPr="0077241D">
              <w:rPr>
                <w:sz w:val="20"/>
                <w:szCs w:val="20"/>
              </w:rPr>
              <w:t>Zaliczenie wykładu stanowi ocena z kolokwium pisemnego</w:t>
            </w:r>
            <w:r>
              <w:rPr>
                <w:sz w:val="20"/>
                <w:szCs w:val="20"/>
              </w:rPr>
              <w:t>. Sposób obliczania oceny:</w:t>
            </w:r>
          </w:p>
          <w:p w:rsidR="002223A0" w:rsidRPr="00BC7C55" w:rsidRDefault="002223A0" w:rsidP="005356E6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mniej niż 50% punktacji - niedostateczna</w:t>
            </w:r>
          </w:p>
          <w:p w:rsidR="002223A0" w:rsidRPr="00BC7C55" w:rsidRDefault="002223A0" w:rsidP="005356E6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50% - 59% - dostateczna</w:t>
            </w:r>
          </w:p>
          <w:p w:rsidR="002223A0" w:rsidRPr="00BC7C55" w:rsidRDefault="002223A0" w:rsidP="005356E6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60% - 69% - dostateczna plus</w:t>
            </w:r>
          </w:p>
          <w:p w:rsidR="002223A0" w:rsidRPr="00BC7C55" w:rsidRDefault="002223A0" w:rsidP="005356E6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70% - 79% - dobra</w:t>
            </w:r>
          </w:p>
          <w:p w:rsidR="002223A0" w:rsidRPr="00BC7C55" w:rsidRDefault="002223A0" w:rsidP="005356E6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80% - 89% - dobra plus</w:t>
            </w:r>
          </w:p>
          <w:p w:rsidR="002223A0" w:rsidRPr="00BC7C55" w:rsidRDefault="002223A0" w:rsidP="005356E6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>90% - 100% - bardzo dobra</w:t>
            </w:r>
          </w:p>
          <w:p w:rsidR="002223A0" w:rsidRDefault="002223A0" w:rsidP="005356E6">
            <w:pPr>
              <w:jc w:val="both"/>
              <w:rPr>
                <w:sz w:val="20"/>
                <w:szCs w:val="20"/>
              </w:rPr>
            </w:pPr>
          </w:p>
          <w:p w:rsidR="002223A0" w:rsidRDefault="002223A0" w:rsidP="005356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Pracownia umiejętności</w:t>
            </w:r>
          </w:p>
          <w:p w:rsidR="002223A0" w:rsidRPr="00A26C0D" w:rsidRDefault="002223A0" w:rsidP="005356E6">
            <w:pPr>
              <w:jc w:val="both"/>
              <w:rPr>
                <w:sz w:val="20"/>
                <w:szCs w:val="20"/>
              </w:rPr>
            </w:pPr>
            <w:r w:rsidRPr="00A26C0D">
              <w:rPr>
                <w:sz w:val="20"/>
                <w:szCs w:val="20"/>
              </w:rPr>
              <w:t>Warunkiem uzyskania zaliczenia z pr</w:t>
            </w:r>
            <w:r>
              <w:rPr>
                <w:sz w:val="20"/>
                <w:szCs w:val="20"/>
              </w:rPr>
              <w:t xml:space="preserve">acowni </w:t>
            </w:r>
            <w:r w:rsidRPr="00A26C0D">
              <w:rPr>
                <w:sz w:val="20"/>
                <w:szCs w:val="20"/>
              </w:rPr>
              <w:t>jest</w:t>
            </w:r>
            <w:r>
              <w:rPr>
                <w:sz w:val="20"/>
                <w:szCs w:val="20"/>
              </w:rPr>
              <w:t>:</w:t>
            </w:r>
          </w:p>
          <w:p w:rsidR="002223A0" w:rsidRDefault="002223A0" w:rsidP="005356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pozytywne zaliczenie pisemnego kolokwium,</w:t>
            </w:r>
          </w:p>
          <w:p w:rsidR="002223A0" w:rsidRDefault="002223A0" w:rsidP="005356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26C0D">
              <w:rPr>
                <w:sz w:val="20"/>
                <w:szCs w:val="20"/>
              </w:rPr>
              <w:t xml:space="preserve">terminowe oddanie i jakość </w:t>
            </w:r>
            <w:r>
              <w:rPr>
                <w:sz w:val="20"/>
                <w:szCs w:val="20"/>
              </w:rPr>
              <w:t>sprawozdania z wykonanego ćwiczenia.</w:t>
            </w:r>
          </w:p>
          <w:p w:rsidR="002223A0" w:rsidRPr="00BC7C55" w:rsidRDefault="002223A0" w:rsidP="005356E6">
            <w:pPr>
              <w:ind w:left="162" w:hanging="1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BC7C55">
              <w:rPr>
                <w:sz w:val="20"/>
                <w:szCs w:val="20"/>
              </w:rPr>
              <w:t xml:space="preserve">oceniana będzie </w:t>
            </w:r>
            <w:r>
              <w:rPr>
                <w:sz w:val="20"/>
                <w:szCs w:val="20"/>
              </w:rPr>
              <w:t xml:space="preserve">również </w:t>
            </w:r>
            <w:r w:rsidRPr="00BC7C55">
              <w:rPr>
                <w:sz w:val="20"/>
                <w:szCs w:val="20"/>
              </w:rPr>
              <w:t>aktywność studenta na zajęciach</w:t>
            </w:r>
            <w:r>
              <w:rPr>
                <w:sz w:val="20"/>
                <w:szCs w:val="20"/>
              </w:rPr>
              <w:t xml:space="preserve"> i </w:t>
            </w:r>
            <w:r w:rsidRPr="00BC7C55">
              <w:rPr>
                <w:sz w:val="20"/>
                <w:szCs w:val="20"/>
              </w:rPr>
              <w:t>współpraca</w:t>
            </w:r>
            <w:r>
              <w:rPr>
                <w:sz w:val="20"/>
                <w:szCs w:val="20"/>
              </w:rPr>
              <w:t xml:space="preserve"> w zespole.</w:t>
            </w:r>
          </w:p>
          <w:p w:rsidR="002223A0" w:rsidRPr="00555B42" w:rsidRDefault="002223A0" w:rsidP="005356E6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:rsidR="002223A0" w:rsidRPr="004D4DC5" w:rsidRDefault="002223A0" w:rsidP="002223A0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2223A0" w:rsidRPr="004D4DC5" w:rsidTr="005356E6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2223A0" w:rsidRPr="004D4DC5" w:rsidTr="005356E6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223A0" w:rsidRPr="004D4DC5" w:rsidRDefault="002223A0" w:rsidP="005356E6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2223A0" w:rsidRPr="004D4DC5" w:rsidTr="005356E6">
        <w:trPr>
          <w:jc w:val="center"/>
        </w:trPr>
        <w:tc>
          <w:tcPr>
            <w:tcW w:w="503" w:type="pct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2223A0" w:rsidRPr="004B68E0" w:rsidRDefault="002223A0" w:rsidP="005356E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</w:t>
            </w:r>
            <w:r w:rsidRPr="00BC226F">
              <w:rPr>
                <w:color w:val="000000" w:themeColor="text1"/>
                <w:sz w:val="20"/>
                <w:szCs w:val="20"/>
              </w:rPr>
              <w:t>pojęcia, metodologię badań oraz trendy rozwojowe w dyscyplinach nauki o zarządzaniu i jakości, inżynieria środowiska oraz nauki o zdrowiu w zakresie niezbędnym do rozwiązywania zadań, problemów w obszarze bezpieczeństwa i higieny pracy</w:t>
            </w:r>
          </w:p>
        </w:tc>
        <w:tc>
          <w:tcPr>
            <w:tcW w:w="635" w:type="pct"/>
            <w:vAlign w:val="center"/>
          </w:tcPr>
          <w:p w:rsidR="002223A0" w:rsidRPr="004D4DC5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K_W01</w:t>
            </w:r>
          </w:p>
        </w:tc>
        <w:tc>
          <w:tcPr>
            <w:tcW w:w="705" w:type="pct"/>
            <w:vAlign w:val="center"/>
          </w:tcPr>
          <w:p w:rsidR="002223A0" w:rsidRPr="00376EB8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:rsidR="002223A0" w:rsidRPr="004D4DC5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2223A0" w:rsidRPr="004D4DC5" w:rsidRDefault="002223A0" w:rsidP="005356E6">
            <w:pPr>
              <w:jc w:val="center"/>
              <w:rPr>
                <w:sz w:val="20"/>
                <w:szCs w:val="20"/>
              </w:rPr>
            </w:pPr>
            <w:r w:rsidRPr="00376EB8">
              <w:rPr>
                <w:sz w:val="20"/>
                <w:szCs w:val="20"/>
              </w:rPr>
              <w:t>kolokwium</w:t>
            </w:r>
          </w:p>
        </w:tc>
      </w:tr>
      <w:tr w:rsidR="002223A0" w:rsidRPr="004D4DC5" w:rsidTr="005356E6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AE415D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223A0" w:rsidRDefault="002223A0" w:rsidP="005356E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</w:t>
            </w:r>
            <w:r w:rsidRPr="00BC226F">
              <w:rPr>
                <w:color w:val="000000" w:themeColor="text1"/>
                <w:sz w:val="20"/>
                <w:szCs w:val="20"/>
              </w:rPr>
              <w:t>pojęcia związane z oddziaływaniem środowiska pracy na organizm człowieka oraz zagadnienia w zakresie analizy i oceny zagrożeń w środowisku pracy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BC226F">
              <w:rPr>
                <w:color w:val="000000" w:themeColor="text1"/>
                <w:sz w:val="20"/>
                <w:szCs w:val="20"/>
              </w:rPr>
              <w:t xml:space="preserve"> metody i techniki ich identyfikacji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376EB8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:rsidR="002223A0" w:rsidRPr="00376EB8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376EB8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23A0" w:rsidRPr="004116FB" w:rsidRDefault="002223A0" w:rsidP="005356E6">
            <w:pPr>
              <w:jc w:val="center"/>
              <w:rPr>
                <w:sz w:val="20"/>
                <w:szCs w:val="20"/>
              </w:rPr>
            </w:pPr>
            <w:r w:rsidRPr="00376EB8">
              <w:rPr>
                <w:sz w:val="20"/>
                <w:szCs w:val="20"/>
              </w:rPr>
              <w:t>kolokwium</w:t>
            </w:r>
          </w:p>
        </w:tc>
      </w:tr>
      <w:tr w:rsidR="002223A0" w:rsidRPr="004D4DC5" w:rsidTr="005356E6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AE415D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223A0" w:rsidRPr="004B68E0" w:rsidRDefault="002223A0" w:rsidP="005356E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BC226F">
              <w:rPr>
                <w:color w:val="000000" w:themeColor="text1"/>
                <w:sz w:val="20"/>
                <w:szCs w:val="20"/>
              </w:rPr>
              <w:t>wykorzystywać wiedzę dotyczącą zastosowania i doboru metod, narzędzi, urządzeń potrzebnych do realizacji zadań w zakresie bezpieczeństwa i higieny pracy oraz krytycznej analizy tych informacji i proponowanych rozwiązań.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4D4DC5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AE415D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AE415D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23A0" w:rsidRPr="004116FB" w:rsidRDefault="002223A0" w:rsidP="005356E6">
            <w:pPr>
              <w:jc w:val="center"/>
              <w:rPr>
                <w:sz w:val="20"/>
                <w:szCs w:val="20"/>
              </w:rPr>
            </w:pPr>
            <w:r w:rsidRPr="004116FB">
              <w:rPr>
                <w:sz w:val="20"/>
                <w:szCs w:val="20"/>
              </w:rPr>
              <w:t>kolokwium,</w:t>
            </w:r>
          </w:p>
          <w:p w:rsidR="002223A0" w:rsidRPr="004D4DC5" w:rsidRDefault="002223A0" w:rsidP="005356E6">
            <w:pPr>
              <w:jc w:val="center"/>
              <w:rPr>
                <w:sz w:val="20"/>
                <w:szCs w:val="20"/>
              </w:rPr>
            </w:pPr>
            <w:r w:rsidRPr="004116FB">
              <w:rPr>
                <w:sz w:val="20"/>
                <w:szCs w:val="20"/>
              </w:rPr>
              <w:t>sprawozdanie pisemne</w:t>
            </w:r>
          </w:p>
        </w:tc>
      </w:tr>
      <w:tr w:rsidR="002223A0" w:rsidRPr="004D4DC5" w:rsidTr="005356E6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AE415D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223A0" w:rsidRPr="004B68E0" w:rsidRDefault="002223A0" w:rsidP="005356E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DC531D">
              <w:rPr>
                <w:color w:val="000000" w:themeColor="text1"/>
                <w:sz w:val="20"/>
                <w:szCs w:val="20"/>
              </w:rPr>
              <w:t>planować i organizować pracę własną i zespołową oraz współdziałać na rzecz realizacji powierzanych zadań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4D4DC5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C531D">
              <w:rPr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AE415D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AE415D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23A0" w:rsidRPr="00DC531D" w:rsidRDefault="002223A0" w:rsidP="005356E6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kolokwium,</w:t>
            </w:r>
          </w:p>
          <w:p w:rsidR="002223A0" w:rsidRPr="004D4DC5" w:rsidRDefault="002223A0" w:rsidP="005356E6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sprawozdanie pisemne</w:t>
            </w:r>
          </w:p>
        </w:tc>
      </w:tr>
      <w:tr w:rsidR="002223A0" w:rsidRPr="004D4DC5" w:rsidTr="005356E6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AE415D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223A0" w:rsidRPr="004B68E0" w:rsidRDefault="002223A0" w:rsidP="005356E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Jest gotów </w:t>
            </w:r>
            <w:r w:rsidRPr="004116FB">
              <w:rPr>
                <w:color w:val="000000" w:themeColor="text1"/>
                <w:sz w:val="20"/>
                <w:szCs w:val="20"/>
              </w:rPr>
              <w:t>uznawać znaczenie posiadanej wiedzy oraz odbieranych treści w rozwiązywaniu problemów poznawczych i praktycznych,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4D4DC5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376EB8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:rsidR="002223A0" w:rsidRPr="00AE415D" w:rsidRDefault="002223A0" w:rsidP="005356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A0" w:rsidRPr="00AE415D" w:rsidRDefault="002223A0" w:rsidP="005356E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223A0" w:rsidRPr="00DC531D" w:rsidRDefault="002223A0" w:rsidP="005356E6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kolokwium,</w:t>
            </w:r>
          </w:p>
          <w:p w:rsidR="002223A0" w:rsidRDefault="002223A0" w:rsidP="005356E6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sprawozdanie pisemne</w:t>
            </w:r>
            <w:r>
              <w:rPr>
                <w:sz w:val="20"/>
                <w:szCs w:val="20"/>
              </w:rPr>
              <w:t>,</w:t>
            </w:r>
          </w:p>
          <w:p w:rsidR="002223A0" w:rsidRPr="004D4DC5" w:rsidRDefault="002223A0" w:rsidP="005356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na zajęciach</w:t>
            </w:r>
          </w:p>
        </w:tc>
      </w:tr>
    </w:tbl>
    <w:p w:rsidR="002223A0" w:rsidRPr="004D4DC5" w:rsidRDefault="002223A0" w:rsidP="002223A0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2223A0" w:rsidRPr="004D4DC5" w:rsidTr="005356E6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2223A0" w:rsidRPr="004D4DC5" w:rsidTr="005356E6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23A0" w:rsidRPr="004D4DC5" w:rsidRDefault="002223A0" w:rsidP="005356E6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2223A0" w:rsidRPr="00FC192C" w:rsidRDefault="002223A0" w:rsidP="005356E6">
            <w:pPr>
              <w:pStyle w:val="Tekstpodstawowywcity1"/>
              <w:tabs>
                <w:tab w:val="left" w:pos="720"/>
              </w:tabs>
              <w:spacing w:after="0"/>
              <w:ind w:left="596" w:hanging="312"/>
              <w:jc w:val="both"/>
              <w:rPr>
                <w:sz w:val="20"/>
                <w:szCs w:val="20"/>
              </w:rPr>
            </w:pPr>
            <w:r w:rsidRPr="00BC4D78">
              <w:rPr>
                <w:sz w:val="20"/>
                <w:szCs w:val="20"/>
              </w:rPr>
              <w:t>1.</w:t>
            </w:r>
            <w:r w:rsidRPr="00BC4D78">
              <w:rPr>
                <w:sz w:val="20"/>
                <w:szCs w:val="20"/>
              </w:rPr>
              <w:tab/>
            </w:r>
            <w:r w:rsidRPr="00FC192C">
              <w:rPr>
                <w:sz w:val="20"/>
                <w:szCs w:val="20"/>
              </w:rPr>
              <w:t>Piotrowski Janusz (red.), Pomiary. Czujniki i metody pomiarowe wielkości fizycznych i składu chemicznego. WNT, Warszawa 2017</w:t>
            </w:r>
            <w:r>
              <w:rPr>
                <w:sz w:val="20"/>
                <w:szCs w:val="20"/>
              </w:rPr>
              <w:t>.</w:t>
            </w:r>
          </w:p>
          <w:p w:rsidR="002223A0" w:rsidRPr="00FC192C" w:rsidRDefault="002223A0" w:rsidP="005356E6">
            <w:pPr>
              <w:pStyle w:val="Tekstpodstawowywcity1"/>
              <w:tabs>
                <w:tab w:val="left" w:pos="720"/>
              </w:tabs>
              <w:spacing w:after="0"/>
              <w:ind w:left="596" w:hanging="312"/>
              <w:jc w:val="both"/>
              <w:rPr>
                <w:sz w:val="20"/>
                <w:szCs w:val="20"/>
              </w:rPr>
            </w:pPr>
            <w:r w:rsidRPr="00FC192C">
              <w:rPr>
                <w:sz w:val="20"/>
                <w:szCs w:val="20"/>
              </w:rPr>
              <w:t>2.</w:t>
            </w:r>
            <w:r w:rsidRPr="00FC192C">
              <w:rPr>
                <w:sz w:val="20"/>
                <w:szCs w:val="20"/>
              </w:rPr>
              <w:tab/>
              <w:t>Taylor J.R.: Wstęp do analizy błędu pomiarowego. PWN, Warszawa, 2002.</w:t>
            </w:r>
          </w:p>
          <w:p w:rsidR="002223A0" w:rsidRPr="00BC4D78" w:rsidRDefault="002223A0" w:rsidP="005356E6">
            <w:pPr>
              <w:pStyle w:val="Tekstpodstawowywcity1"/>
              <w:tabs>
                <w:tab w:val="left" w:pos="720"/>
              </w:tabs>
              <w:spacing w:after="0"/>
              <w:ind w:left="596" w:hanging="312"/>
              <w:jc w:val="both"/>
              <w:rPr>
                <w:sz w:val="20"/>
                <w:szCs w:val="20"/>
              </w:rPr>
            </w:pPr>
            <w:r w:rsidRPr="00FC192C">
              <w:rPr>
                <w:sz w:val="20"/>
                <w:szCs w:val="20"/>
              </w:rPr>
              <w:t>3.</w:t>
            </w:r>
            <w:r w:rsidRPr="00FC192C">
              <w:rPr>
                <w:sz w:val="20"/>
                <w:szCs w:val="20"/>
              </w:rPr>
              <w:tab/>
              <w:t>Zawada J.: Wybrane zagadnienia z podstaw metrologii. Politechnika Łódzka, Łódź, 2002.</w:t>
            </w:r>
          </w:p>
          <w:p w:rsidR="002223A0" w:rsidRPr="00BC4D78" w:rsidRDefault="002223A0" w:rsidP="005356E6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</w:p>
          <w:p w:rsidR="002223A0" w:rsidRPr="004D4DC5" w:rsidRDefault="002223A0" w:rsidP="005356E6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2223A0" w:rsidRDefault="002223A0" w:rsidP="002223A0">
            <w:pPr>
              <w:numPr>
                <w:ilvl w:val="0"/>
                <w:numId w:val="1"/>
              </w:numPr>
              <w:ind w:left="567" w:hanging="283"/>
              <w:rPr>
                <w:sz w:val="20"/>
                <w:szCs w:val="20"/>
              </w:rPr>
            </w:pPr>
            <w:proofErr w:type="spellStart"/>
            <w:r w:rsidRPr="00C74F0F">
              <w:rPr>
                <w:sz w:val="20"/>
                <w:szCs w:val="20"/>
              </w:rPr>
              <w:t>Declert</w:t>
            </w:r>
            <w:proofErr w:type="spellEnd"/>
            <w:r w:rsidRPr="00C74F0F">
              <w:rPr>
                <w:sz w:val="20"/>
                <w:szCs w:val="20"/>
              </w:rPr>
              <w:t xml:space="preserve"> G., C. </w:t>
            </w:r>
            <w:proofErr w:type="spellStart"/>
            <w:r w:rsidRPr="00C74F0F">
              <w:rPr>
                <w:sz w:val="20"/>
                <w:szCs w:val="20"/>
              </w:rPr>
              <w:t>Chemtob</w:t>
            </w:r>
            <w:proofErr w:type="spellEnd"/>
            <w:r w:rsidRPr="00C74F0F">
              <w:rPr>
                <w:sz w:val="20"/>
                <w:szCs w:val="20"/>
              </w:rPr>
              <w:t xml:space="preserve">. Zarządzanie aparaturą pomiarową zgodnie z normą ISO 9002. </w:t>
            </w:r>
            <w:proofErr w:type="spellStart"/>
            <w:r w:rsidRPr="00C74F0F">
              <w:rPr>
                <w:sz w:val="20"/>
                <w:szCs w:val="20"/>
              </w:rPr>
              <w:t>Pharmaceutica</w:t>
            </w:r>
            <w:proofErr w:type="spellEnd"/>
            <w:r w:rsidRPr="00C74F0F">
              <w:rPr>
                <w:sz w:val="20"/>
                <w:szCs w:val="20"/>
              </w:rPr>
              <w:t>, nr 15, wrzesień 2001.</w:t>
            </w:r>
          </w:p>
          <w:p w:rsidR="002223A0" w:rsidRPr="00C74F0F" w:rsidRDefault="002223A0" w:rsidP="002223A0">
            <w:pPr>
              <w:numPr>
                <w:ilvl w:val="0"/>
                <w:numId w:val="1"/>
              </w:numPr>
              <w:ind w:left="567" w:hanging="283"/>
              <w:rPr>
                <w:sz w:val="20"/>
                <w:szCs w:val="20"/>
              </w:rPr>
            </w:pPr>
            <w:proofErr w:type="spellStart"/>
            <w:r w:rsidRPr="00FC192C">
              <w:rPr>
                <w:sz w:val="20"/>
                <w:szCs w:val="20"/>
              </w:rPr>
              <w:t>Koradecka</w:t>
            </w:r>
            <w:proofErr w:type="spellEnd"/>
            <w:r w:rsidRPr="00FC192C">
              <w:rPr>
                <w:sz w:val="20"/>
                <w:szCs w:val="20"/>
              </w:rPr>
              <w:t xml:space="preserve"> D. (red.): Bezpieczeństwo i higiena pracy, CIOP, Warszawa 2008</w:t>
            </w:r>
            <w:r>
              <w:rPr>
                <w:sz w:val="20"/>
                <w:szCs w:val="20"/>
              </w:rPr>
              <w:t>.</w:t>
            </w:r>
          </w:p>
          <w:p w:rsidR="002223A0" w:rsidRPr="004D4DC5" w:rsidRDefault="002223A0" w:rsidP="005356E6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bookmarkStart w:id="0" w:name="_GoBack"/>
        <w:bookmarkEnd w:id="0"/>
      </w:tr>
    </w:tbl>
    <w:p w:rsidR="002223A0" w:rsidRPr="004D4DC5" w:rsidRDefault="002223A0" w:rsidP="002223A0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2223A0" w:rsidRPr="004D4DC5" w:rsidTr="005356E6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2223A0" w:rsidRPr="004D4DC5" w:rsidTr="005356E6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2223A0" w:rsidRPr="004D4DC5" w:rsidTr="005356E6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2223A0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2223A0" w:rsidRPr="004D4DC5" w:rsidTr="005356E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="002223A0" w:rsidRPr="004E7BAE" w:rsidRDefault="002223A0" w:rsidP="00535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2223A0" w:rsidRPr="004D4DC5" w:rsidTr="005356E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1330" w:type="pct"/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="002223A0" w:rsidRPr="004E7BAE" w:rsidRDefault="002223A0" w:rsidP="00535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2223A0" w:rsidRPr="004D4DC5" w:rsidTr="005356E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pracowni umiejętności</w:t>
            </w:r>
          </w:p>
        </w:tc>
        <w:tc>
          <w:tcPr>
            <w:tcW w:w="1330" w:type="pct"/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="002223A0" w:rsidRPr="004E7BAE" w:rsidRDefault="002223A0" w:rsidP="00535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2223A0" w:rsidRPr="004D4DC5" w:rsidTr="005356E6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223A0" w:rsidRPr="004D4DC5" w:rsidRDefault="002223A0" w:rsidP="005356E6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2223A0" w:rsidRPr="004D4DC5" w:rsidRDefault="002223A0" w:rsidP="005356E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="002223A0" w:rsidRPr="004E7BAE" w:rsidRDefault="002223A0" w:rsidP="00535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="002223A0" w:rsidRPr="004E7BAE" w:rsidRDefault="002223A0" w:rsidP="00535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E7BAE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2223A0" w:rsidRPr="004D4DC5" w:rsidTr="005356E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="002223A0" w:rsidRPr="004E7BAE" w:rsidRDefault="002223A0" w:rsidP="00535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[h]/2 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="002223A0" w:rsidRPr="004E7BAE" w:rsidRDefault="002223A0" w:rsidP="00535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2223A0" w:rsidRPr="004D4DC5" w:rsidTr="005356E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2223A0" w:rsidRPr="004D4DC5" w:rsidRDefault="002223A0" w:rsidP="005356E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="002223A0" w:rsidRPr="004E7BAE" w:rsidRDefault="002223A0" w:rsidP="005356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2223A0" w:rsidRPr="004D4DC5" w:rsidRDefault="002223A0" w:rsidP="002223A0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2223A0" w:rsidRPr="004D4DC5" w:rsidTr="005356E6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2223A0" w:rsidRPr="004D4DC5" w:rsidRDefault="002223A0" w:rsidP="005356E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2223A0" w:rsidRPr="005C100B" w:rsidTr="005356E6">
        <w:trPr>
          <w:trHeight w:val="444"/>
          <w:jc w:val="center"/>
        </w:trPr>
        <w:tc>
          <w:tcPr>
            <w:tcW w:w="5000" w:type="pct"/>
            <w:vAlign w:val="center"/>
          </w:tcPr>
          <w:p w:rsidR="002223A0" w:rsidRPr="005C100B" w:rsidRDefault="002223A0" w:rsidP="005356E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2223A0" w:rsidRPr="005C100B" w:rsidRDefault="002223A0" w:rsidP="005356E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C55AD"/>
    <w:multiLevelType w:val="hybridMultilevel"/>
    <w:tmpl w:val="AF664C3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3A0"/>
    <w:rsid w:val="000439A9"/>
    <w:rsid w:val="002223A0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1EDE2"/>
  <w15:chartTrackingRefBased/>
  <w15:docId w15:val="{A98B6012-3194-4555-ACF5-6E817EE4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23A0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2223A0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2223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223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tur.molik@urad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1015</Words>
  <Characters>6092</Characters>
  <Application>Microsoft Office Word</Application>
  <DocSecurity>0</DocSecurity>
  <Lines>50</Lines>
  <Paragraphs>14</Paragraphs>
  <ScaleCrop>false</ScaleCrop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1</cp:revision>
  <dcterms:created xsi:type="dcterms:W3CDTF">2026-04-07T07:54:00Z</dcterms:created>
  <dcterms:modified xsi:type="dcterms:W3CDTF">2026-04-07T07:56:00Z</dcterms:modified>
</cp:coreProperties>
</file>